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line="259.7643529411765" w:lineRule="auto"/>
        <w:jc w:val="center"/>
        <w:rPr>
          <w:rFonts w:ascii="Calibri" w:cs="Calibri" w:eastAsia="Calibri" w:hAnsi="Calibri"/>
          <w:b w:val="1"/>
          <w:bCs w:val="1"/>
          <w:color w:val="000000"/>
          <w:sz w:val="26"/>
          <w:szCs w:val="26"/>
        </w:rPr>
      </w:pPr>
      <w:bookmarkStart w:colFirst="0" w:colLast="0" w:name="_y89w8sexkmw1" w:id="0"/>
      <w:bookmarkEnd w:id="0"/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6"/>
          <w:szCs w:val="26"/>
          <w:rtl w:val="0"/>
        </w:rPr>
        <w:t xml:space="preserve">Tratta di persone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line="240" w:lineRule="auto"/>
        <w:jc w:val="center"/>
        <w:rPr>
          <w:rFonts w:ascii="Calibri" w:cs="Calibri" w:eastAsia="Calibri" w:hAnsi="Calibri"/>
          <w:b w:val="1"/>
          <w:bCs w:val="1"/>
          <w:color w:val="000000"/>
          <w:sz w:val="26"/>
          <w:szCs w:val="26"/>
        </w:rPr>
      </w:pPr>
      <w:bookmarkStart w:colFirst="0" w:colLast="0" w:name="_ybd7abhz9b79" w:id="1"/>
      <w:bookmarkEnd w:id="1"/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6"/>
          <w:szCs w:val="26"/>
          <w:rtl w:val="0"/>
        </w:rPr>
        <w:t xml:space="preserve">12° Giornata Mondiale di Preghiera e Riflessione contro la tratta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line="240" w:lineRule="auto"/>
        <w:jc w:val="center"/>
        <w:rPr>
          <w:rFonts w:ascii="Calibri" w:cs="Calibri" w:eastAsia="Calibri" w:hAnsi="Calibri"/>
          <w:b w:val="1"/>
          <w:bCs w:val="1"/>
          <w:color w:val="000000"/>
          <w:sz w:val="26"/>
          <w:szCs w:val="26"/>
        </w:rPr>
      </w:pPr>
      <w:bookmarkStart w:colFirst="0" w:colLast="0" w:name="_ybd7abhz9b79" w:id="1"/>
      <w:bookmarkEnd w:id="1"/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6"/>
          <w:szCs w:val="26"/>
          <w:rtl w:val="0"/>
        </w:rPr>
        <w:t xml:space="preserve">Dal 4 all’8 febbraio mobilitazione a Roma e nel mondo insieme a Papa Leone XIV</w:t>
      </w:r>
    </w:p>
    <w:p w:rsidR="00000000" w:rsidDel="00000000" w:rsidP="00000000" w:rsidRDefault="00000000" w:rsidRPr="00000000" w14:paraId="00000004">
      <w:pPr>
        <w:spacing w:after="200" w:before="20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«La pace comincia con la Dignità. Un appello per porre fine alla tratta»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è il tema della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12° Giornata Mondiale di Preghiera e Riflessione contro la tratta di persone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che si celebra ogni anno l’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8 febbraio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in occasione della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Festa di Santa Giuseppina Bakhita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Donna e suora sudanese, ridotta in schiavitù dall’età di sette anni, Santa Bakhita è divenuta nel tempo il simbolo universale dell’impegno della Chiesa contro la tratta.</w:t>
      </w:r>
    </w:p>
    <w:p w:rsidR="00000000" w:rsidDel="00000000" w:rsidP="00000000" w:rsidRDefault="00000000" w:rsidRPr="00000000" w14:paraId="00000005">
      <w:pPr>
        <w:spacing w:after="200" w:before="20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Istituita da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Papa Francesco nel 2015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la Giornata Mondiale è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coordinata dalla rete internazionale anti-tratta Talitha Kum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guidata dalle suore, ed è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promossa dall’Unione Internazionale delle Superiore Generali (UISG)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dall’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Unione dei Superiori Generali (USG)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in collaborazione con il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Dicastero per il Servizio dello Sviluppo Umano Integrale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il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Dicastero della Comunicazione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il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Dicastero per gli Istituti di Vita Consacrata e le Società di Vita Apostolica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la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Rete Mondiale di Preghiera del Papa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Caritas Internationalis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COATNET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il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Movimento dei Focolari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il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Jesuit Refugee Service (JRS)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la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World Union of Catholic Women’s Organizations (WUCWO)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il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JPIC – Anti-Trafficking Working Group (UISG/USG)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The Clewer Initiative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la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Comunità Papa Giovanni XXIII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il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Forum Internazionale di Azione Cattolica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l’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Azione Cattolica Italiana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l’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AGESCI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il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Santa Marta Group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l’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USMI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la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Comunità di Sant’Egidio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numerose altre organizzazioni a livello globale.</w:t>
      </w:r>
    </w:p>
    <w:p w:rsidR="00000000" w:rsidDel="00000000" w:rsidP="00000000" w:rsidRDefault="00000000" w:rsidRPr="00000000" w14:paraId="00000006">
      <w:pPr>
        <w:spacing w:after="200" w:before="20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Secondo i dati delle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Nazioni Unite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le persone vittime della tratta nel mondo sono circa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27 milioni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in prevalenza donne, minori, migranti e persone costrette alla fuga. Si tratta di un fenomeno complesso e drammatico, che assume forme diverse – dallo sfruttamento sessuale al lavoro forzato, dalla servitù domestica al matrimonio forzato – e che, pur rimanendo in larga parte sommerso e poco visibile, trova oggi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nuove modalità di sfruttamento online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</w:t>
        <w:br w:type="textWrapping"/>
        <w:br w:type="textWrapping"/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A Roma, dal 4 all’8 febbraio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partecipanti internazionali prenderanno parte a una serie di incontri di formazione e sensibilizzazione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che culmineranno con la partecipazione alla preghiera dell’Angelus in Piazza San Pietro insieme 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Papa Leone XIV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</w:p>
    <w:p w:rsidR="00000000" w:rsidDel="00000000" w:rsidP="00000000" w:rsidRDefault="00000000" w:rsidRPr="00000000" w14:paraId="00000007">
      <w:pPr>
        <w:pStyle w:val="Heading3"/>
        <w:spacing w:line="276" w:lineRule="auto"/>
        <w:rPr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000000"/>
          <w:sz w:val="24"/>
          <w:szCs w:val="24"/>
          <w:highlight w:val="white"/>
          <w:rtl w:val="0"/>
        </w:rPr>
        <w:t xml:space="preserve">GLI EVENTI A ROMA E NEL MONDO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00" w:before="20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 programma si apre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mercoledì 4 febbraio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con un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evento online di formazione guidato dai giovani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che metterà in luce la loro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leadership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il loro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approccio innovativo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nella mobilitazione contro la tratta. Nel frattempo, i delegati internazionali già arrivati a Roma prenderanno parte all’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udienza generale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  <w:br w:type="textWrapping"/>
        <w:br w:type="textWrapping"/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Giovedì 5 febbraio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cerimonia di apertura e accoglienza e avvio della settimana di incontri presso la sede della UISG a Roma, seguita dalla “Camminata per l’umanità” dei giovani. Alle ore 17.30, appuntamento alla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Basilica di Santa Maria in Trastevere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per la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processione con le candele e la veglia di preghiera ecumenica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con la partecipazione del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Cardinale Fabio Baggio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</w:p>
    <w:p w:rsidR="00000000" w:rsidDel="00000000" w:rsidP="00000000" w:rsidRDefault="00000000" w:rsidRPr="00000000" w14:paraId="00000009">
      <w:pPr>
        <w:spacing w:after="200" w:before="200" w:line="240" w:lineRule="auto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Venerdì 6 febbraio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si svolgerà il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Pellegrinaggio online contro la tratta che unirà in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un percorso di preghiera globale – dall’Oceania all’Asia, dal Medio Oriente all’Africa, dall’Europa alle Americhe. Nel momento centrale è atteso un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messaggio del Santo Padre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Il pellegrinaggio sarà trasmesso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in diretta streaming dalle ore 11.00 alle 14.00 (CET)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in cinque lingue (inglese, spagnolo, portoghese, francese e italiano), sul sito</w:t>
      </w:r>
      <w:hyperlink r:id="rId6">
        <w:r w:rsidDel="00000000" w:rsidR="00000000" w:rsidRPr="00000000">
          <w:rPr>
            <w:rFonts w:ascii="Calibri" w:cs="Calibri" w:eastAsia="Calibri" w:hAnsi="Calibri"/>
            <w:rtl w:val="0"/>
          </w:rPr>
          <w:t xml:space="preserve"> </w:t>
        </w:r>
      </w:hyperlink>
      <w:hyperlink r:id="rId7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preghieracontrotratta.org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00" w:before="20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Sabato 7 febbraio, la Giornata dei Giovani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inizierà con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un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laboratorio formativo nella mattinata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guidato dalla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Professoressa Silvia Scarpa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capo del Dipartimento di Scienze Politiche e Affari Internazionali e professoressa di Relazioni Internazionali della John Cabot University, seguito, nel pomeriggio, da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attività di sensibilizzazione contro la tratta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in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Piazza Pia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</w:p>
    <w:p w:rsidR="00000000" w:rsidDel="00000000" w:rsidP="00000000" w:rsidRDefault="00000000" w:rsidRPr="00000000" w14:paraId="0000000B">
      <w:pPr>
        <w:spacing w:after="200" w:before="200" w:lineRule="auto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Domenica 8 febbraio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l’evento finale si svolgerà in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Piazza San Pietro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con la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preghiera dell’Angelus con Papa Leone XIV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seguito dalla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celebrazione eucaristica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presieduta dal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Cardinale </w:t>
      </w:r>
      <w:r w:rsidDel="00000000" w:rsidR="00000000" w:rsidRPr="00000000">
        <w:rPr>
          <w:rFonts w:ascii="Calibri" w:cs="Calibri" w:eastAsia="Calibri" w:hAnsi="Calibri"/>
          <w:b w:val="1"/>
          <w:bCs w:val="1"/>
          <w:highlight w:val="white"/>
          <w:rtl w:val="0"/>
        </w:rPr>
        <w:t xml:space="preserve">Vincent Nichols, </w:t>
      </w: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Santa Marta Group, with </w:t>
      </w:r>
      <w:r w:rsidDel="00000000" w:rsidR="00000000" w:rsidRPr="00000000">
        <w:rPr>
          <w:rFonts w:ascii="Calibri" w:cs="Calibri" w:eastAsia="Calibri" w:hAnsi="Calibri"/>
          <w:b w:val="1"/>
          <w:bCs w:val="1"/>
          <w:highlight w:val="white"/>
          <w:rtl w:val="0"/>
        </w:rPr>
        <w:t xml:space="preserve">Fr. Mario Zanotti</w:t>
      </w: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, OSB,</w:t>
      </w:r>
      <w:r w:rsidDel="00000000" w:rsidR="00000000" w:rsidRPr="00000000">
        <w:rPr>
          <w:rFonts w:ascii="Calibri" w:cs="Calibri" w:eastAsia="Calibri" w:hAnsi="Calibri"/>
          <w:b w:val="1"/>
          <w:bCs w:val="1"/>
          <w:highlight w:val="white"/>
          <w:rtl w:val="0"/>
        </w:rPr>
        <w:t xml:space="preserve"> Segretario Generlae dell’</w:t>
      </w: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USG, nella </w:t>
      </w:r>
      <w:r w:rsidDel="00000000" w:rsidR="00000000" w:rsidRPr="00000000">
        <w:rPr>
          <w:rFonts w:ascii="Calibri" w:cs="Calibri" w:eastAsia="Calibri" w:hAnsi="Calibri"/>
          <w:b w:val="1"/>
          <w:bCs w:val="1"/>
          <w:highlight w:val="white"/>
          <w:rtl w:val="0"/>
        </w:rPr>
        <w:t xml:space="preserve">Cappella del Coro</w:t>
      </w: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 della Basilica di San Pietro alle ore 13.00.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00" w:before="20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highlight w:val="white"/>
          <w:rtl w:val="0"/>
        </w:rPr>
        <w:t xml:space="preserve">“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highlight w:val="white"/>
          <w:rtl w:val="0"/>
        </w:rPr>
        <w:t xml:space="preserve">«La tratta di persone resta una profonda ferita globale, che viola la dignità umana e mina la pace delle nostre società, soprattutto in un mondo lacerato da conflitti, guerre e migrazioni forzate. Mettendo il tema della pace e della dignità umana al centro di questa Giornata Mondiale, invitiamo tutte le persone di buona volontà ad andare oltre la semplice consapevolezza e a unirsi in azioni concrete per porre fine a questo crimine. Il nostro impegno è camminare accanto alle vittime e ai sopravvissuti, ascoltare le loro voci e promuovere cambiamenti sistemici che affrontino le cause profonde della tratta e contribuiscano a costruire un mondo fondato sulla pace, sulla giustizia e sulla dignità per tutti»</w:t>
      </w:r>
      <w:r w:rsidDel="00000000" w:rsidR="00000000" w:rsidRPr="00000000">
        <w:rPr>
          <w:rFonts w:ascii="Calibri" w:cs="Calibri" w:eastAsia="Calibri" w:hAnsi="Calibri"/>
          <w:i w:val="1"/>
          <w:iCs w:val="1"/>
          <w:highlight w:val="white"/>
          <w:rtl w:val="0"/>
        </w:rPr>
        <w:t xml:space="preserve">, ha dichiarato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suor Abby Avelino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coordinatrice della Giornata e della rete internazionale anti-tratta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Talitha Kum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</w:p>
    <w:p w:rsidR="00000000" w:rsidDel="00000000" w:rsidP="00000000" w:rsidRDefault="00000000" w:rsidRPr="00000000" w14:paraId="0000000D">
      <w:pPr>
        <w:spacing w:after="200" w:before="20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Gli organizzatori invitano inoltre tutti a partecipare alla mobilitazione anche attraverso i social media, condividendo un post l’8 febbraio con l’hashtag ufficiale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#PrayAgainstTrafficking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line="297.23123076923076" w:lineRule="auto"/>
        <w:rPr>
          <w:rFonts w:ascii="Calibri" w:cs="Calibri" w:eastAsia="Calibri" w:hAnsi="Calibri"/>
          <w:sz w:val="22"/>
          <w:szCs w:val="22"/>
        </w:rPr>
      </w:pPr>
      <w:bookmarkStart w:colFirst="0" w:colLast="0" w:name="_r1rpfmetewaf" w:id="2"/>
      <w:bookmarkEnd w:id="2"/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Contatti stampa</w:t>
      </w:r>
    </w:p>
    <w:p w:rsidR="00000000" w:rsidDel="00000000" w:rsidP="00000000" w:rsidRDefault="00000000" w:rsidRPr="00000000" w14:paraId="0000000F">
      <w:pPr>
        <w:spacing w:after="200" w:before="20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Alessandra Tarquini</w:t>
        <w:br w:type="textWrapping"/>
      </w:r>
      <w:r w:rsidDel="00000000" w:rsidR="00000000" w:rsidRPr="00000000">
        <w:rPr>
          <w:rFonts w:ascii="Calibri" w:cs="Calibri" w:eastAsia="Calibri" w:hAnsi="Calibri"/>
          <w:rtl w:val="0"/>
        </w:rPr>
        <w:t xml:space="preserve">Tel. +39 347 9117177</w:t>
        <w:br w:type="textWrapping"/>
        <w:t xml:space="preserve">Email: feb8@talithakum.info</w:t>
      </w:r>
    </w:p>
    <w:p w:rsidR="00000000" w:rsidDel="00000000" w:rsidP="00000000" w:rsidRDefault="00000000" w:rsidRPr="00000000" w14:paraId="00000010">
      <w:pPr>
        <w:spacing w:after="200" w:before="200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🌐</w:t>
      </w:r>
      <w:hyperlink r:id="rId8">
        <w:r w:rsidDel="00000000" w:rsidR="00000000" w:rsidRPr="00000000">
          <w:rPr>
            <w:rFonts w:ascii="Calibri" w:cs="Calibri" w:eastAsia="Calibri" w:hAnsi="Calibri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Calibri" w:cs="Calibri" w:eastAsia="Calibri" w:hAnsi="Calibri"/>
            <w:color w:val="0000ff"/>
            <w:u w:val="single"/>
            <w:rtl w:val="0"/>
          </w:rPr>
          <w:t xml:space="preserve">www.prayagainsttrafficking.net</w:t>
          <w:br w:type="textWrapping"/>
        </w:r>
      </w:hyperlink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🌐</w:t>
      </w:r>
      <w:hyperlink r:id="rId10">
        <w:r w:rsidDel="00000000" w:rsidR="00000000" w:rsidRPr="00000000">
          <w:rPr>
            <w:rFonts w:ascii="Calibri" w:cs="Calibri" w:eastAsia="Calibri" w:hAnsi="Calibri"/>
            <w:rtl w:val="0"/>
          </w:rPr>
          <w:t xml:space="preserve"> </w:t>
        </w:r>
      </w:hyperlink>
      <w:hyperlink r:id="rId11">
        <w:r w:rsidDel="00000000" w:rsidR="00000000" w:rsidRPr="00000000">
          <w:rPr>
            <w:rFonts w:ascii="Calibri" w:cs="Calibri" w:eastAsia="Calibri" w:hAnsi="Calibri"/>
            <w:color w:val="0000ff"/>
            <w:u w:val="single"/>
            <w:rtl w:val="0"/>
          </w:rPr>
          <w:t xml:space="preserve">www.preghieracontrotratta.org</w:t>
        </w:r>
      </w:hyperlink>
      <w:r w:rsidDel="00000000" w:rsidR="00000000" w:rsidRPr="00000000">
        <w:rPr>
          <w:rtl w:val="0"/>
        </w:rPr>
      </w:r>
    </w:p>
    <w:sectPr>
      <w:headerReference r:id="rId12" w:type="default"/>
      <w:footerReference r:id="rId13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line="276" w:lineRule="auto"/>
      <w:jc w:val="center"/>
      <w:rPr>
        <w:sz w:val="18"/>
        <w:szCs w:val="18"/>
      </w:rPr>
    </w:pPr>
    <w:r w:rsidDel="00000000" w:rsidR="00000000" w:rsidRPr="00000000">
      <w:rPr>
        <w:sz w:val="18"/>
        <w:szCs w:val="18"/>
        <w:rtl w:val="0"/>
      </w:rPr>
      <w:t xml:space="preserve">Coordinamento </w:t>
    </w:r>
    <w:r w:rsidDel="00000000" w:rsidR="00000000" w:rsidRPr="00000000">
      <w:rPr>
        <w:b w:val="1"/>
        <w:bCs w:val="1"/>
        <w:sz w:val="18"/>
        <w:szCs w:val="18"/>
        <w:rtl w:val="0"/>
      </w:rPr>
      <w:t xml:space="preserve">Talitha Kum </w:t>
    </w:r>
    <w:r w:rsidDel="00000000" w:rsidR="00000000" w:rsidRPr="00000000">
      <w:rPr>
        <w:sz w:val="18"/>
        <w:szCs w:val="18"/>
        <w:rtl w:val="0"/>
      </w:rPr>
      <w:t xml:space="preserve">Piazza di Ponte Sant’Angelo, 28 - 00185 Roma</w:t>
    </w:r>
  </w:p>
  <w:p w:rsidR="00000000" w:rsidDel="00000000" w:rsidP="00000000" w:rsidRDefault="00000000" w:rsidRPr="00000000" w14:paraId="00000013">
    <w:pPr>
      <w:spacing w:line="276" w:lineRule="auto"/>
      <w:jc w:val="center"/>
      <w:rPr/>
    </w:pPr>
    <w:bookmarkStart w:colFirst="0" w:colLast="0" w:name="_30j0zll" w:id="3"/>
    <w:bookmarkEnd w:id="3"/>
    <w:r w:rsidDel="00000000" w:rsidR="00000000" w:rsidRPr="00000000">
      <w:rPr>
        <w:sz w:val="18"/>
        <w:szCs w:val="18"/>
        <w:rtl w:val="0"/>
      </w:rPr>
      <w:t xml:space="preserve">+ 39 066840020 - </w:t>
    </w:r>
    <w:hyperlink r:id="rId1">
      <w:r w:rsidDel="00000000" w:rsidR="00000000" w:rsidRPr="00000000">
        <w:rPr>
          <w:color w:val="1155cc"/>
          <w:sz w:val="18"/>
          <w:szCs w:val="18"/>
          <w:u w:val="single"/>
          <w:rtl w:val="0"/>
        </w:rPr>
        <w:t xml:space="preserve">www.talithakum.info</w:t>
      </w:r>
    </w:hyperlink>
    <w:r w:rsidDel="00000000" w:rsidR="00000000" w:rsidRPr="00000000">
      <w:rPr>
        <w:sz w:val="18"/>
        <w:szCs w:val="18"/>
        <w:rtl w:val="0"/>
      </w:rPr>
      <w:t xml:space="preserve"> - feb8@talithakum.info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line="276" w:lineRule="auto"/>
      <w:rPr/>
    </w:pPr>
    <w:r w:rsidDel="00000000" w:rsidR="00000000" w:rsidRPr="00000000">
      <w:rPr/>
      <w:drawing>
        <wp:inline distB="0" distT="0" distL="0" distR="0">
          <wp:extent cx="1683034" cy="696588"/>
          <wp:effectExtent b="0" l="0" r="0" t="0"/>
          <wp:docPr descr="Macintosh HD:Users:alessandratarquini:Downloads:logo-nero ITA.png" id="1" name="image1.png"/>
          <a:graphic>
            <a:graphicData uri="http://schemas.openxmlformats.org/drawingml/2006/picture">
              <pic:pic>
                <pic:nvPicPr>
                  <pic:cNvPr descr="Macintosh HD:Users:alessandratarquini:Downloads:logo-nero ITA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83034" cy="69658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www.preghieracontrotratta.org" TargetMode="External"/><Relationship Id="rId10" Type="http://schemas.openxmlformats.org/officeDocument/2006/relationships/hyperlink" Target="http://www.preghieracontrotratta.org" TargetMode="External"/><Relationship Id="rId13" Type="http://schemas.openxmlformats.org/officeDocument/2006/relationships/footer" Target="footer1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prayagainsttrafficking.net" TargetMode="External"/><Relationship Id="rId5" Type="http://schemas.openxmlformats.org/officeDocument/2006/relationships/styles" Target="styles.xml"/><Relationship Id="rId6" Type="http://schemas.openxmlformats.org/officeDocument/2006/relationships/hyperlink" Target="http://www.prayagainsttrafficking.net" TargetMode="External"/><Relationship Id="rId7" Type="http://schemas.openxmlformats.org/officeDocument/2006/relationships/hyperlink" Target="http://preghieracontrotratta.org" TargetMode="External"/><Relationship Id="rId8" Type="http://schemas.openxmlformats.org/officeDocument/2006/relationships/hyperlink" Target="http://www.prayagainsttrafficking.net" TargetMode="Externa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talithakum.info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